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1F99F" w14:textId="77777777" w:rsidR="002B7DDF" w:rsidRPr="002B7DDF" w:rsidRDefault="002B7DDF" w:rsidP="002B7DDF">
      <w:pPr>
        <w:spacing w:line="276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 xml:space="preserve">EXPTE: </w:t>
      </w:r>
    </w:p>
    <w:p w14:paraId="0F262AD1" w14:textId="77777777" w:rsidR="002B7DDF" w:rsidRPr="002B7DDF" w:rsidRDefault="002B7DDF" w:rsidP="002B7DDF">
      <w:pPr>
        <w:spacing w:line="276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 xml:space="preserve">Procedimiento: </w:t>
      </w:r>
    </w:p>
    <w:p w14:paraId="527BF328" w14:textId="7EB20992" w:rsidR="002B7DDF" w:rsidRPr="002B7DDF" w:rsidRDefault="002B7DDF" w:rsidP="002B7DDF">
      <w:pPr>
        <w:spacing w:line="276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>Asunto:</w:t>
      </w:r>
    </w:p>
    <w:p w14:paraId="6A0D94E2" w14:textId="77777777" w:rsidR="002B7DDF" w:rsidRPr="002B7DDF" w:rsidRDefault="002B7DDF" w:rsidP="002B7DDF">
      <w:pPr>
        <w:spacing w:after="240" w:line="276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</w:pPr>
    </w:p>
    <w:p w14:paraId="22EFCAD3" w14:textId="5470D9C9" w:rsidR="002B7DDF" w:rsidRPr="002B7DDF" w:rsidRDefault="002B7DDF" w:rsidP="002B7DDF">
      <w:pPr>
        <w:spacing w:after="240" w:line="276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>DECLARACIÓN DE AUSENCIA DE CONFLICTO DE INTERESES (DACI)</w:t>
      </w:r>
    </w:p>
    <w:p w14:paraId="3FC6EDB9" w14:textId="017DDC16" w:rsidR="002B7DDF" w:rsidRPr="002B7DDF" w:rsidRDefault="002B7DDF" w:rsidP="002B7DDF">
      <w:pPr>
        <w:spacing w:after="240" w:line="276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D./D.ª ______________________________________________________, con DNI </w:t>
      </w:r>
      <w:proofErr w:type="spellStart"/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nº</w:t>
      </w:r>
      <w:proofErr w:type="spellEnd"/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____________________, en calidad de ______________________________________________________ del Ayuntamiento de 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Isla Cristina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, y como participante en el procedimiento de contratación arriba referenciado, financiado con Fondos FEDER en el marco del Programa </w:t>
      </w:r>
      <w:proofErr w:type="spellStart"/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Plurirregional</w:t>
      </w:r>
      <w:proofErr w:type="spellEnd"/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de España FEDER 2021-2027,</w:t>
      </w:r>
    </w:p>
    <w:p w14:paraId="27A209A5" w14:textId="12DAB63D" w:rsidR="002B7DDF" w:rsidRPr="002B7DDF" w:rsidRDefault="002B7DDF" w:rsidP="002B7DDF">
      <w:pPr>
        <w:spacing w:after="240" w:line="276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>DECLARA BAJO SU RESPONSABILIDAD:</w:t>
      </w:r>
    </w:p>
    <w:p w14:paraId="0A7036C7" w14:textId="66FD89F2" w:rsidR="002B7DDF" w:rsidRPr="002B7DDF" w:rsidRDefault="002B7DDF" w:rsidP="002B7DDF">
      <w:pPr>
        <w:spacing w:after="240" w:line="276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>Primero. Que ha sido informado/a de lo siguiente:</w:t>
      </w:r>
    </w:p>
    <w:p w14:paraId="1546A881" w14:textId="77777777" w:rsidR="002B7DDF" w:rsidRPr="002B7DDF" w:rsidRDefault="002B7DDF" w:rsidP="002B7DDF">
      <w:pPr>
        <w:pStyle w:val="Prrafodelista"/>
        <w:numPr>
          <w:ilvl w:val="0"/>
          <w:numId w:val="16"/>
        </w:numPr>
        <w:spacing w:after="240" w:line="276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Que el artículo 61.3 «Conflicto de intereses» del Reglamento (UE, </w:t>
      </w:r>
      <w:proofErr w:type="spellStart"/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Euratom</w:t>
      </w:r>
      <w:proofErr w:type="spellEnd"/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)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2018/1046 del Parlamento Europeo y del Consejo establece que existe conflicto de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intereses cuando el ejercicio imparcial y objetivo de las funciones se vea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comprometido por razones familiares, afectivas, de afinidad política o nacional, de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interés económico o por cualquier motivo directo o indirecto de interés personal.</w:t>
      </w:r>
    </w:p>
    <w:p w14:paraId="7EDB0A14" w14:textId="77777777" w:rsidR="002B7DDF" w:rsidRPr="002B7DDF" w:rsidRDefault="002B7DDF" w:rsidP="002B7DDF">
      <w:pPr>
        <w:pStyle w:val="Prrafodelista"/>
        <w:numPr>
          <w:ilvl w:val="0"/>
          <w:numId w:val="16"/>
        </w:numPr>
        <w:spacing w:after="240" w:line="276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Que el artículo 64 de la Ley 9/2017, de 8 de noviembre, de Contratos del Sector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Público define el conflicto de interés como cualquier situación en la que el personal al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servicio del órgano de contratación que participe en el procedimiento o pueda influir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en su resultado tenga un interés que pueda comprometer su imparcialidad.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</w:p>
    <w:p w14:paraId="666D4E5D" w14:textId="6F41FDA1" w:rsidR="002B7DDF" w:rsidRPr="002B7DDF" w:rsidRDefault="002B7DDF" w:rsidP="002B7DDF">
      <w:pPr>
        <w:pStyle w:val="Prrafodelista"/>
        <w:numPr>
          <w:ilvl w:val="0"/>
          <w:numId w:val="16"/>
        </w:numPr>
        <w:spacing w:after="240" w:line="276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Que la Disposición Adicional 112ª de la Ley 31/2022, de 23 de diciembre, establece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la aplicación del análisis sistemático del riesgo de conflicto de interés, incluyendo la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verificación de posibles relaciones familiares o vinculaciones societarias mediante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herramientas automatizadas.</w:t>
      </w:r>
    </w:p>
    <w:p w14:paraId="4752C8BA" w14:textId="0A643941" w:rsidR="006B4C66" w:rsidRPr="002B7DDF" w:rsidRDefault="002B7DDF" w:rsidP="002B7DDF">
      <w:pPr>
        <w:spacing w:before="240" w:after="240" w:line="276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 xml:space="preserve">Segundo. 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Que no concurre en su persona ninguna situación de conflicto de intereses, ya sea real, potencial o aparente, en los términos anteriormente indicados, ni se encuentra incurso/a en ninguna de las causas de abstención previstas en el artículo 23.2 de la Ley 40/2015, de 1 de octubre, de Régimen Jurídico del Sector Público.</w:t>
      </w:r>
    </w:p>
    <w:p w14:paraId="20593445" w14:textId="77777777" w:rsidR="002B7DDF" w:rsidRPr="002B7DDF" w:rsidRDefault="002B7DDF" w:rsidP="002B7DDF">
      <w:pPr>
        <w:spacing w:after="240" w:line="276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 xml:space="preserve">Tercero. 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Que no mantiene, ni ha mantenido, vínculos personales, familiares, profesionales o económicos, directos o indirectos, que puedan comprometer su imparcialidad e independencia en relación con los operadores económicos participantes en el procedimiento.</w:t>
      </w:r>
    </w:p>
    <w:p w14:paraId="193708C5" w14:textId="77777777" w:rsidR="002B7DDF" w:rsidRPr="002B7DDF" w:rsidRDefault="002B7DDF" w:rsidP="002B7DDF">
      <w:pPr>
        <w:spacing w:after="240" w:line="276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lastRenderedPageBreak/>
        <w:t xml:space="preserve">Cuarto. 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Que se compromete a comunicar de forma inmediata al órgano competente cualquier situación de conflicto de intereses que pudiera surgir durante el procedimiento o en fases posteriores del mismo.</w:t>
      </w:r>
    </w:p>
    <w:p w14:paraId="6F582EE7" w14:textId="02959A09" w:rsidR="002B7DDF" w:rsidRPr="002B7DDF" w:rsidRDefault="002B7DDF" w:rsidP="002B7DDF">
      <w:pPr>
        <w:spacing w:after="240" w:line="276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 xml:space="preserve">Quinto. 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Que conoce y acepta las obligaciones derivadas del </w:t>
      </w:r>
      <w:r w:rsidRPr="002B7DDF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es-ES"/>
        </w:rPr>
        <w:t xml:space="preserve">Plan de Medidas Antifraude del Ayuntamiento de </w:t>
      </w:r>
      <w:r w:rsidRPr="002B7DDF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es-ES"/>
        </w:rPr>
        <w:t>Isla Cristina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, comprometiéndose a actuar conforme a los principios de integridad, imparcialidad y transparencia.</w:t>
      </w:r>
    </w:p>
    <w:p w14:paraId="01DA61AB" w14:textId="4F9DC7FD" w:rsidR="002B7DDF" w:rsidRPr="002B7DDF" w:rsidRDefault="002B7DDF" w:rsidP="002B7DDF">
      <w:pPr>
        <w:spacing w:after="240" w:line="276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 xml:space="preserve">Sexto. 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Que es conocedor/a de que la inexactitud, falsedad u omisión de los datos o manifestaciones contenidas en la presente declaración podrá dar lugar a las responsabilidades administrativas, disciplinarias o judiciales que correspondan.</w:t>
      </w:r>
    </w:p>
    <w:p w14:paraId="6183235B" w14:textId="163ECA0F" w:rsidR="002B7DDF" w:rsidRPr="002B7DDF" w:rsidRDefault="002B7DDF" w:rsidP="002B7DDF">
      <w:pPr>
        <w:spacing w:after="240" w:line="276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Y para que así conste, firma la presente declaración a los efectos oportunos.</w:t>
      </w:r>
    </w:p>
    <w:p w14:paraId="4B36F416" w14:textId="77777777" w:rsidR="002B7DDF" w:rsidRPr="002B7DDF" w:rsidRDefault="002B7DDF" w:rsidP="002B7DDF">
      <w:pPr>
        <w:spacing w:after="240" w:line="276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</w:p>
    <w:p w14:paraId="7EF04E32" w14:textId="56FCD6E1" w:rsidR="002B7DDF" w:rsidRPr="002B7DDF" w:rsidRDefault="002B7DDF" w:rsidP="002B7DDF">
      <w:pPr>
        <w:spacing w:after="240" w:line="276" w:lineRule="auto"/>
        <w:ind w:firstLine="720"/>
        <w:jc w:val="center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En 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Isla Cristina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, a ___ </w:t>
      </w:r>
      <w:proofErr w:type="spellStart"/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de</w:t>
      </w:r>
      <w:proofErr w:type="spellEnd"/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____________________ </w:t>
      </w:r>
      <w:proofErr w:type="spellStart"/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de</w:t>
      </w:r>
      <w:proofErr w:type="spellEnd"/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20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__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.</w:t>
      </w:r>
    </w:p>
    <w:p w14:paraId="06D61E44" w14:textId="77777777" w:rsidR="002B7DDF" w:rsidRPr="002B7DDF" w:rsidRDefault="002B7DDF" w:rsidP="002B7DDF">
      <w:pPr>
        <w:spacing w:after="240" w:line="276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</w:pPr>
    </w:p>
    <w:p w14:paraId="2DD34920" w14:textId="77777777" w:rsidR="002B7DDF" w:rsidRPr="002B7DDF" w:rsidRDefault="002B7DDF" w:rsidP="002B7DDF">
      <w:pPr>
        <w:spacing w:after="240" w:line="276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</w:pPr>
    </w:p>
    <w:p w14:paraId="63F4C2D5" w14:textId="5F53D305" w:rsidR="002B7DDF" w:rsidRPr="002B7DDF" w:rsidRDefault="002B7DDF" w:rsidP="002B7DDF">
      <w:pPr>
        <w:spacing w:after="240" w:line="276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>EL/LA DECLARANTE</w:t>
      </w:r>
    </w:p>
    <w:p w14:paraId="79DB166C" w14:textId="77777777" w:rsidR="002B7DDF" w:rsidRPr="002B7DDF" w:rsidRDefault="002B7DDF" w:rsidP="002B7DDF">
      <w:pPr>
        <w:spacing w:line="276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Nombre y apellidos: </w:t>
      </w:r>
    </w:p>
    <w:p w14:paraId="1ECEC0A1" w14:textId="77777777" w:rsidR="002B7DDF" w:rsidRPr="002B7DDF" w:rsidRDefault="002B7DDF" w:rsidP="002B7DDF">
      <w:pPr>
        <w:spacing w:line="276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Cargo: </w:t>
      </w:r>
    </w:p>
    <w:p w14:paraId="58C50AA5" w14:textId="64F825CB" w:rsidR="002B7DDF" w:rsidRPr="002B7DDF" w:rsidRDefault="002B7DDF" w:rsidP="002B7DDF">
      <w:pPr>
        <w:spacing w:line="276" w:lineRule="auto"/>
        <w:jc w:val="both"/>
        <w:rPr>
          <w:rFonts w:asciiTheme="minorHAnsi" w:eastAsia="Arial" w:hAnsiTheme="minorHAnsi" w:cstheme="minorHAnsi"/>
          <w:b/>
          <w:bCs/>
          <w:color w:val="222222"/>
          <w:sz w:val="22"/>
          <w:szCs w:val="22"/>
          <w:highlight w:val="white"/>
        </w:rPr>
      </w:pP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Firma:</w:t>
      </w:r>
    </w:p>
    <w:sectPr w:rsidR="002B7DDF" w:rsidRPr="002B7D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418" w:bottom="2552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D5C33" w14:textId="77777777" w:rsidR="00120277" w:rsidRDefault="00120277">
      <w:r>
        <w:separator/>
      </w:r>
    </w:p>
  </w:endnote>
  <w:endnote w:type="continuationSeparator" w:id="0">
    <w:p w14:paraId="6EB893E4" w14:textId="77777777" w:rsidR="00120277" w:rsidRDefault="00120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CADFB4-D7E8-483F-B144-FF3A75A01FEF}"/>
    <w:embedBold r:id="rId2" w:fontKey="{FAECEC8A-DBBD-488B-8DA2-95259DDC7710}"/>
    <w:embedItalic r:id="rId3" w:fontKey="{759C085E-403A-4CD1-9AE5-1C15602349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D6C5686-5A9D-4FE4-A11D-34F7C361FA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eonik">
    <w:panose1 w:val="02010503030300000000"/>
    <w:charset w:val="00"/>
    <w:family w:val="auto"/>
    <w:pitch w:val="variable"/>
    <w:sig w:usb0="80000047" w:usb1="00002073" w:usb2="00000000" w:usb3="00000000" w:csb0="00000093" w:csb1="00000000"/>
    <w:embedRegular r:id="rId5" w:fontKey="{C4E62C9B-4AC9-4F3B-8D3D-5EBCEF30FB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4C41436-2CA8-4723-AAE4-0A8CC4F843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3B6D8" w14:textId="77777777" w:rsidR="006B4C66" w:rsidRDefault="006B4C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4D088" w14:textId="53B714D3" w:rsidR="006B4C66" w:rsidRPr="0012735E" w:rsidRDefault="00000000">
    <w:pPr>
      <w:spacing w:line="276" w:lineRule="auto"/>
      <w:jc w:val="center"/>
      <w:rPr>
        <w:rFonts w:ascii="Aeonik" w:eastAsia="Aeonik" w:hAnsi="Aeonik" w:cs="Aeonik"/>
        <w:color w:val="2F5496"/>
        <w:sz w:val="18"/>
        <w:szCs w:val="18"/>
      </w:rPr>
    </w:pPr>
    <w:proofErr w:type="gramStart"/>
    <w:r w:rsidRPr="0012735E">
      <w:rPr>
        <w:rFonts w:ascii="Aeonik" w:eastAsia="Aeonik" w:hAnsi="Aeonik" w:cs="Aeonik"/>
        <w:color w:val="2F5496"/>
        <w:sz w:val="18"/>
        <w:szCs w:val="18"/>
      </w:rPr>
      <w:t xml:space="preserve">ayuntamiento@islacristina.org  </w:t>
    </w:r>
    <w:r w:rsidRPr="0012735E">
      <w:rPr>
        <w:rFonts w:ascii="Aeonik" w:eastAsia="Aeonik" w:hAnsi="Aeonik" w:cs="Aeonik"/>
        <w:color w:val="2F5496"/>
        <w:sz w:val="18"/>
        <w:szCs w:val="18"/>
      </w:rPr>
      <w:tab/>
    </w:r>
    <w:proofErr w:type="gramEnd"/>
    <w:r w:rsidRPr="0012735E">
      <w:rPr>
        <w:rFonts w:ascii="Aeonik" w:eastAsia="Aeonik" w:hAnsi="Aeonik" w:cs="Aeonik"/>
        <w:color w:val="2F5496"/>
        <w:sz w:val="18"/>
        <w:szCs w:val="18"/>
      </w:rPr>
      <w:t xml:space="preserve">   </w:t>
    </w:r>
    <w:r w:rsidRPr="0012735E">
      <w:rPr>
        <w:rFonts w:ascii="Aeonik" w:eastAsia="Aeonik" w:hAnsi="Aeonik" w:cs="Aeonik"/>
        <w:color w:val="2F5496"/>
        <w:sz w:val="18"/>
        <w:szCs w:val="18"/>
      </w:rPr>
      <w:tab/>
      <w:t>islacristina.org</w:t>
    </w:r>
    <w:r w:rsidRPr="0012735E">
      <w:rPr>
        <w:rFonts w:ascii="Aeonik" w:eastAsia="Aeonik" w:hAnsi="Aeonik" w:cs="Aeonik"/>
        <w:color w:val="2F5496"/>
        <w:sz w:val="18"/>
        <w:szCs w:val="18"/>
      </w:rPr>
      <w:tab/>
      <w:t xml:space="preserve">     </w:t>
    </w:r>
    <w:r w:rsidRPr="0012735E">
      <w:rPr>
        <w:rFonts w:ascii="Aeonik" w:eastAsia="Aeonik" w:hAnsi="Aeonik" w:cs="Aeonik"/>
        <w:color w:val="2F5496"/>
        <w:sz w:val="18"/>
        <w:szCs w:val="18"/>
      </w:rPr>
      <w:tab/>
      <w:t>T. 959 331 912 / F: 959 330 199</w:t>
    </w:r>
  </w:p>
  <w:p w14:paraId="7FA0CB8B" w14:textId="7FF5D080" w:rsidR="006B4C66" w:rsidRDefault="00000000">
    <w:pPr>
      <w:spacing w:line="276" w:lineRule="auto"/>
      <w:jc w:val="center"/>
      <w:rPr>
        <w:rFonts w:ascii="Aeonik" w:eastAsia="Aeonik" w:hAnsi="Aeonik" w:cs="Aeonik"/>
        <w:color w:val="2F5496"/>
        <w:sz w:val="14"/>
        <w:szCs w:val="14"/>
      </w:rPr>
    </w:pPr>
    <w:r>
      <w:rPr>
        <w:rFonts w:ascii="Aeonik" w:eastAsia="Aeonik" w:hAnsi="Aeonik" w:cs="Aeonik"/>
        <w:color w:val="2F5496"/>
        <w:sz w:val="14"/>
        <w:szCs w:val="14"/>
      </w:rPr>
      <w:t>Excmo. Ayuntamiento de Isla Cristina.       C/ Gran Vía 43, 21410    Isla Cristina (</w:t>
    </w:r>
    <w:proofErr w:type="gramStart"/>
    <w:r>
      <w:rPr>
        <w:rFonts w:ascii="Aeonik" w:eastAsia="Aeonik" w:hAnsi="Aeonik" w:cs="Aeonik"/>
        <w:color w:val="2F5496"/>
        <w:sz w:val="14"/>
        <w:szCs w:val="14"/>
      </w:rPr>
      <w:t xml:space="preserve">Huelva)   </w:t>
    </w:r>
    <w:proofErr w:type="gramEnd"/>
    <w:r>
      <w:rPr>
        <w:rFonts w:ascii="Aeonik" w:eastAsia="Aeonik" w:hAnsi="Aeonik" w:cs="Aeonik"/>
        <w:color w:val="2F5496"/>
        <w:sz w:val="14"/>
        <w:szCs w:val="14"/>
      </w:rPr>
      <w:t xml:space="preserve">    CIF: P-2104200-G</w:t>
    </w:r>
  </w:p>
  <w:p w14:paraId="56AD810A" w14:textId="4255D038" w:rsidR="006B4C66" w:rsidRDefault="006B4C66">
    <w:pPr>
      <w:jc w:val="center"/>
      <w:rPr>
        <w:rFonts w:ascii="Aeonik" w:eastAsia="Aeonik" w:hAnsi="Aeonik" w:cs="Aeonik"/>
        <w:color w:val="2F5496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E0E6F" w14:textId="77777777" w:rsidR="006B4C66" w:rsidRDefault="006B4C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BB841" w14:textId="77777777" w:rsidR="00120277" w:rsidRDefault="00120277">
      <w:r>
        <w:separator/>
      </w:r>
    </w:p>
  </w:footnote>
  <w:footnote w:type="continuationSeparator" w:id="0">
    <w:p w14:paraId="770EA57A" w14:textId="77777777" w:rsidR="00120277" w:rsidRDefault="001202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DB890" w14:textId="77777777" w:rsidR="006B4C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70BE90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00.55pt;height:842.4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86AC7" w14:textId="3CEBB021" w:rsidR="006B4C66" w:rsidRDefault="005343E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rFonts w:ascii="Aeonik" w:eastAsia="Aeonik" w:hAnsi="Aeonik" w:cs="Aeonik"/>
        <w:noProof/>
        <w:color w:val="2F5496"/>
        <w:sz w:val="14"/>
        <w:szCs w:val="14"/>
      </w:rPr>
      <w:drawing>
        <wp:anchor distT="0" distB="0" distL="114300" distR="114300" simplePos="0" relativeHeight="251659776" behindDoc="1" locked="0" layoutInCell="1" allowOverlap="1" wp14:anchorId="665A6B45" wp14:editId="4A41D4D8">
          <wp:simplePos x="0" y="0"/>
          <wp:positionH relativeFrom="column">
            <wp:posOffset>-687705</wp:posOffset>
          </wp:positionH>
          <wp:positionV relativeFrom="paragraph">
            <wp:posOffset>-15059</wp:posOffset>
          </wp:positionV>
          <wp:extent cx="7102407" cy="772886"/>
          <wp:effectExtent l="0" t="0" r="3810" b="8255"/>
          <wp:wrapTight wrapText="bothSides">
            <wp:wrapPolygon edited="0">
              <wp:start x="0" y="0"/>
              <wp:lineTo x="0" y="21298"/>
              <wp:lineTo x="21554" y="21298"/>
              <wp:lineTo x="21554" y="0"/>
              <wp:lineTo x="0" y="0"/>
            </wp:wrapPolygon>
          </wp:wrapTight>
          <wp:docPr id="152691581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6915818" name="Imagen 15269158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2407" cy="7728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E6C61" w14:textId="77777777" w:rsidR="006B4C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979BE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600.55pt;height:842.4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85299"/>
    <w:multiLevelType w:val="multilevel"/>
    <w:tmpl w:val="E78450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A306D6"/>
    <w:multiLevelType w:val="hybridMultilevel"/>
    <w:tmpl w:val="CA141C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041E8"/>
    <w:multiLevelType w:val="multilevel"/>
    <w:tmpl w:val="21B0B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B87B40"/>
    <w:multiLevelType w:val="multilevel"/>
    <w:tmpl w:val="15269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534729"/>
    <w:multiLevelType w:val="multilevel"/>
    <w:tmpl w:val="56986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9F73BF"/>
    <w:multiLevelType w:val="multilevel"/>
    <w:tmpl w:val="8402B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061B77"/>
    <w:multiLevelType w:val="multilevel"/>
    <w:tmpl w:val="A336E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A42849"/>
    <w:multiLevelType w:val="multilevel"/>
    <w:tmpl w:val="827C7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120150"/>
    <w:multiLevelType w:val="multilevel"/>
    <w:tmpl w:val="2D185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4D02D9"/>
    <w:multiLevelType w:val="multilevel"/>
    <w:tmpl w:val="DF46F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EC5159"/>
    <w:multiLevelType w:val="multilevel"/>
    <w:tmpl w:val="0288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712753"/>
    <w:multiLevelType w:val="multilevel"/>
    <w:tmpl w:val="91EA6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2F2CA6"/>
    <w:multiLevelType w:val="multilevel"/>
    <w:tmpl w:val="2D5A5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0F73C9"/>
    <w:multiLevelType w:val="multilevel"/>
    <w:tmpl w:val="4B2EA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4139DE"/>
    <w:multiLevelType w:val="multilevel"/>
    <w:tmpl w:val="48A8B2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8E039A6"/>
    <w:multiLevelType w:val="multilevel"/>
    <w:tmpl w:val="9D9ABC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79029550">
    <w:abstractNumId w:val="14"/>
  </w:num>
  <w:num w:numId="2" w16cid:durableId="1610161597">
    <w:abstractNumId w:val="15"/>
  </w:num>
  <w:num w:numId="3" w16cid:durableId="924001455">
    <w:abstractNumId w:val="0"/>
  </w:num>
  <w:num w:numId="4" w16cid:durableId="1443259461">
    <w:abstractNumId w:val="12"/>
  </w:num>
  <w:num w:numId="5" w16cid:durableId="923952095">
    <w:abstractNumId w:val="5"/>
  </w:num>
  <w:num w:numId="6" w16cid:durableId="847210373">
    <w:abstractNumId w:val="11"/>
  </w:num>
  <w:num w:numId="7" w16cid:durableId="1003506850">
    <w:abstractNumId w:val="4"/>
  </w:num>
  <w:num w:numId="8" w16cid:durableId="722409868">
    <w:abstractNumId w:val="8"/>
  </w:num>
  <w:num w:numId="9" w16cid:durableId="156697553">
    <w:abstractNumId w:val="10"/>
  </w:num>
  <w:num w:numId="10" w16cid:durableId="2095588951">
    <w:abstractNumId w:val="3"/>
  </w:num>
  <w:num w:numId="11" w16cid:durableId="418140197">
    <w:abstractNumId w:val="2"/>
  </w:num>
  <w:num w:numId="12" w16cid:durableId="334307127">
    <w:abstractNumId w:val="9"/>
  </w:num>
  <w:num w:numId="13" w16cid:durableId="16932273">
    <w:abstractNumId w:val="7"/>
  </w:num>
  <w:num w:numId="14" w16cid:durableId="2030989367">
    <w:abstractNumId w:val="6"/>
  </w:num>
  <w:num w:numId="15" w16cid:durableId="1301615999">
    <w:abstractNumId w:val="13"/>
  </w:num>
  <w:num w:numId="16" w16cid:durableId="9322016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C66"/>
    <w:rsid w:val="00026C75"/>
    <w:rsid w:val="0004440D"/>
    <w:rsid w:val="000B369A"/>
    <w:rsid w:val="00120277"/>
    <w:rsid w:val="0012735E"/>
    <w:rsid w:val="002103FF"/>
    <w:rsid w:val="00297AA2"/>
    <w:rsid w:val="002B7DDF"/>
    <w:rsid w:val="002D0601"/>
    <w:rsid w:val="00332674"/>
    <w:rsid w:val="003D60D5"/>
    <w:rsid w:val="00445046"/>
    <w:rsid w:val="004657F1"/>
    <w:rsid w:val="004B5CFB"/>
    <w:rsid w:val="005343E8"/>
    <w:rsid w:val="005471ED"/>
    <w:rsid w:val="006959AE"/>
    <w:rsid w:val="006B4C66"/>
    <w:rsid w:val="007448AE"/>
    <w:rsid w:val="00886B1B"/>
    <w:rsid w:val="00921E21"/>
    <w:rsid w:val="00AD02F1"/>
    <w:rsid w:val="00AE086B"/>
    <w:rsid w:val="00AE2DD7"/>
    <w:rsid w:val="00AF35E7"/>
    <w:rsid w:val="00B757BC"/>
    <w:rsid w:val="00C73752"/>
    <w:rsid w:val="00D15D3A"/>
    <w:rsid w:val="00DA4482"/>
    <w:rsid w:val="00E84871"/>
    <w:rsid w:val="00F67A78"/>
    <w:rsid w:val="00FF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57E018"/>
  <w15:docId w15:val="{46672D54-9DB2-4034-8B57-60474647B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D684A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DD684A"/>
  </w:style>
  <w:style w:type="paragraph" w:styleId="Piedepgina">
    <w:name w:val="footer"/>
    <w:basedOn w:val="Normal"/>
    <w:link w:val="PiedepginaCar"/>
    <w:uiPriority w:val="99"/>
    <w:unhideWhenUsed/>
    <w:rsid w:val="00DD684A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684A"/>
  </w:style>
  <w:style w:type="character" w:styleId="Hipervnculo">
    <w:name w:val="Hyperlink"/>
    <w:basedOn w:val="Fuentedeprrafopredeter"/>
    <w:uiPriority w:val="99"/>
    <w:unhideWhenUsed/>
    <w:rsid w:val="00A32BD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BDC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uiPriority w:val="9"/>
    <w:rsid w:val="006E494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NormalWeb">
    <w:name w:val="Normal (Web)"/>
    <w:basedOn w:val="Normal"/>
    <w:uiPriority w:val="99"/>
    <w:unhideWhenUsed/>
    <w:rsid w:val="006E494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a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f0"/>
    <w:tblPr>
      <w:tblStyleRowBandSize w:val="1"/>
      <w:tblStyleColBandSize w:val="1"/>
    </w:tblPr>
  </w:style>
  <w:style w:type="table" w:customStyle="1" w:styleId="aff9">
    <w:basedOn w:val="TableNormalf0"/>
    <w:tblPr>
      <w:tblStyleRowBandSize w:val="1"/>
      <w:tblStyleColBandSize w:val="1"/>
    </w:tblPr>
  </w:style>
  <w:style w:type="table" w:customStyle="1" w:styleId="affa">
    <w:basedOn w:val="TableNormalf0"/>
    <w:tblPr>
      <w:tblStyleRowBandSize w:val="1"/>
      <w:tblStyleColBandSize w:val="1"/>
    </w:tblPr>
  </w:style>
  <w:style w:type="table" w:customStyle="1" w:styleId="affb">
    <w:basedOn w:val="TableNormalf0"/>
    <w:tblPr>
      <w:tblStyleRowBandSize w:val="1"/>
      <w:tblStyleColBandSize w:val="1"/>
    </w:tblPr>
  </w:style>
  <w:style w:type="table" w:customStyle="1" w:styleId="affc">
    <w:basedOn w:val="TableNormalf0"/>
    <w:tblPr>
      <w:tblStyleRowBandSize w:val="1"/>
      <w:tblStyleColBandSize w:val="1"/>
    </w:tblPr>
  </w:style>
  <w:style w:type="table" w:customStyle="1" w:styleId="affd">
    <w:basedOn w:val="TableNormalf0"/>
    <w:tblPr>
      <w:tblStyleRowBandSize w:val="1"/>
      <w:tblStyleColBandSize w:val="1"/>
    </w:tblPr>
  </w:style>
  <w:style w:type="table" w:customStyle="1" w:styleId="affe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f0"/>
    <w:tblPr>
      <w:tblStyleRowBandSize w:val="1"/>
      <w:tblStyleColBandSize w:val="1"/>
    </w:tblPr>
  </w:style>
  <w:style w:type="character" w:customStyle="1" w:styleId="citation-85">
    <w:name w:val="citation-85"/>
    <w:basedOn w:val="Fuentedeprrafopredeter"/>
    <w:rsid w:val="00445046"/>
  </w:style>
  <w:style w:type="character" w:customStyle="1" w:styleId="citation-84">
    <w:name w:val="citation-84"/>
    <w:basedOn w:val="Fuentedeprrafopredeter"/>
    <w:rsid w:val="00445046"/>
  </w:style>
  <w:style w:type="character" w:styleId="Mencinsinresolver">
    <w:name w:val="Unresolved Mention"/>
    <w:basedOn w:val="Fuentedeprrafopredeter"/>
    <w:uiPriority w:val="99"/>
    <w:semiHidden/>
    <w:unhideWhenUsed/>
    <w:rsid w:val="00297AA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B7D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O8hM3XEamMDDaJCLNGnbgriQXg==">CgMxLjAyDmguczhpaDFldncxdWljMg5oLmJma2Y5eng3bjlubDIOaC5hMG1wNzNkbnNpZzEyDmgubmh5bGs0NmNqNGZ2OAByITFlRUhqUVJpSVJUUGc3OWU3WkhhMm5NMHhNNm4yMjhKUQ==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461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 Fernández Hernández</dc:creator>
  <cp:lastModifiedBy>Ike Botello Orta</cp:lastModifiedBy>
  <cp:revision>3</cp:revision>
  <dcterms:created xsi:type="dcterms:W3CDTF">2026-04-14T16:32:00Z</dcterms:created>
  <dcterms:modified xsi:type="dcterms:W3CDTF">2026-04-14T16:36:00Z</dcterms:modified>
</cp:coreProperties>
</file>